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2AC58" w14:textId="0DAC2FE5" w:rsidR="00E92812" w:rsidRPr="00975550" w:rsidRDefault="00E92812" w:rsidP="00975550">
      <w:pPr>
        <w:pStyle w:val="H1"/>
        <w:rPr>
          <w:rFonts w:ascii="Calibri" w:hAnsi="Calibri" w:cs="Calibri"/>
        </w:rPr>
      </w:pPr>
      <w:bookmarkStart w:id="0" w:name="_Toc372294204"/>
      <w:bookmarkStart w:id="1" w:name="_Toc185843030"/>
      <w:r w:rsidRPr="00031F7A">
        <w:rPr>
          <w:rFonts w:ascii="Calibri" w:hAnsi="Calibri" w:cs="Calibri"/>
        </w:rPr>
        <w:t xml:space="preserve">Supervision of Visitors Policy </w:t>
      </w:r>
      <w:bookmarkEnd w:id="0"/>
      <w:bookmarkEnd w:id="1"/>
    </w:p>
    <w:p w14:paraId="4C0AAF3E" w14:textId="77777777" w:rsidR="00E92812" w:rsidRPr="00031F7A" w:rsidRDefault="00E92812" w:rsidP="00E92812">
      <w:pPr>
        <w:jc w:val="both"/>
        <w:rPr>
          <w:rFonts w:ascii="Calibri" w:hAnsi="Calibri" w:cs="Calibri"/>
        </w:rPr>
      </w:pPr>
    </w:p>
    <w:p w14:paraId="50F1C05A" w14:textId="06D20886" w:rsidR="00E92812" w:rsidRPr="00031F7A" w:rsidRDefault="00E92812" w:rsidP="00E92812">
      <w:pPr>
        <w:jc w:val="both"/>
        <w:rPr>
          <w:rFonts w:ascii="Calibri" w:hAnsi="Calibri" w:cs="Calibri"/>
        </w:rPr>
      </w:pPr>
      <w:r w:rsidRPr="00031F7A">
        <w:rPr>
          <w:rFonts w:ascii="Calibri" w:hAnsi="Calibri" w:cs="Calibri"/>
        </w:rPr>
        <w:t xml:space="preserve">At </w:t>
      </w:r>
      <w:r w:rsidR="00975550">
        <w:rPr>
          <w:rFonts w:ascii="Calibri" w:hAnsi="Calibri" w:cs="Calibri"/>
          <w:b/>
          <w:i/>
        </w:rPr>
        <w:t>Bumpsa Daisies Nursery Ltd</w:t>
      </w:r>
      <w:r w:rsidRPr="00031F7A">
        <w:rPr>
          <w:rFonts w:ascii="Calibri" w:hAnsi="Calibri" w:cs="Calibri"/>
        </w:rPr>
        <w:t xml:space="preserve"> we take all reasonable steps to ensure the safety of children in our care. This includes making sure any visitors to the nursery are properly identified and </w:t>
      </w:r>
      <w:proofErr w:type="gramStart"/>
      <w:r w:rsidRPr="00031F7A">
        <w:rPr>
          <w:rFonts w:ascii="Calibri" w:hAnsi="Calibri" w:cs="Calibri"/>
        </w:rPr>
        <w:t>supervised at all times</w:t>
      </w:r>
      <w:proofErr w:type="gramEnd"/>
      <w:r w:rsidRPr="00031F7A">
        <w:rPr>
          <w:rFonts w:ascii="Calibri" w:hAnsi="Calibri" w:cs="Calibri"/>
        </w:rPr>
        <w:t>.</w:t>
      </w:r>
    </w:p>
    <w:p w14:paraId="656D2CF0" w14:textId="77777777" w:rsidR="00E92812" w:rsidRPr="00031F7A" w:rsidRDefault="00E92812" w:rsidP="00E92812">
      <w:pPr>
        <w:jc w:val="both"/>
        <w:rPr>
          <w:rFonts w:ascii="Calibri" w:hAnsi="Calibri" w:cs="Calibri"/>
        </w:rPr>
      </w:pPr>
    </w:p>
    <w:p w14:paraId="2861D0C6" w14:textId="77777777" w:rsidR="00E92812" w:rsidRPr="00031F7A" w:rsidRDefault="00E92812" w:rsidP="00E92812">
      <w:pPr>
        <w:jc w:val="both"/>
        <w:rPr>
          <w:rFonts w:ascii="Calibri" w:hAnsi="Calibri" w:cs="Calibri"/>
        </w:rPr>
      </w:pPr>
      <w:r w:rsidRPr="00031F7A">
        <w:rPr>
          <w:rFonts w:ascii="Calibri" w:hAnsi="Calibri" w:cs="Calibri"/>
        </w:rPr>
        <w:t xml:space="preserve">All visitors must sign the visitors’ book on arrival and departure. </w:t>
      </w:r>
    </w:p>
    <w:p w14:paraId="4B9310C0" w14:textId="77777777" w:rsidR="00E92812" w:rsidRPr="00031F7A" w:rsidRDefault="00E92812" w:rsidP="00E92812">
      <w:pPr>
        <w:jc w:val="both"/>
        <w:rPr>
          <w:rFonts w:ascii="Calibri" w:hAnsi="Calibri" w:cs="Calibri"/>
        </w:rPr>
      </w:pPr>
    </w:p>
    <w:p w14:paraId="63F660E7" w14:textId="77777777" w:rsidR="00E92812" w:rsidRPr="00031F7A" w:rsidRDefault="00E92812" w:rsidP="00E92812">
      <w:pPr>
        <w:jc w:val="both"/>
        <w:rPr>
          <w:rFonts w:ascii="Calibri" w:hAnsi="Calibri" w:cs="Calibri"/>
        </w:rPr>
      </w:pPr>
      <w:r w:rsidRPr="00031F7A">
        <w:rPr>
          <w:rFonts w:ascii="Calibri" w:hAnsi="Calibri" w:cs="Calibri"/>
        </w:rPr>
        <w:t xml:space="preserve">Visitors may include prospective parents, other professionals, e.g. local authority workers, Ofsted inspectors, people in the community that may come to talk to the children (e.g. librarians), contractors to complete work, deliveries etc.   </w:t>
      </w:r>
    </w:p>
    <w:p w14:paraId="7DF05EDF" w14:textId="77777777" w:rsidR="00E92812" w:rsidRPr="00031F7A" w:rsidRDefault="00E92812" w:rsidP="00E92812">
      <w:pPr>
        <w:jc w:val="both"/>
        <w:rPr>
          <w:rFonts w:ascii="Calibri" w:hAnsi="Calibri" w:cs="Calibri"/>
        </w:rPr>
      </w:pPr>
    </w:p>
    <w:p w14:paraId="097492DE" w14:textId="77777777" w:rsidR="00E92812" w:rsidRPr="00031F7A" w:rsidRDefault="00E92812" w:rsidP="00E92812">
      <w:pPr>
        <w:jc w:val="both"/>
        <w:rPr>
          <w:rFonts w:ascii="Calibri" w:hAnsi="Calibri" w:cs="Calibri"/>
        </w:rPr>
      </w:pPr>
      <w:r w:rsidRPr="00031F7A">
        <w:rPr>
          <w:rFonts w:ascii="Calibri" w:hAnsi="Calibri" w:cs="Calibri"/>
        </w:rPr>
        <w:t xml:space="preserve">Where applicable, we ask visitors to book in advance, so arrangements can be made to accompany them.  The identity is checked of any visitors attending in a professional capacity, e.g. Ofsted inspectors, speech and language therapists. </w:t>
      </w:r>
    </w:p>
    <w:p w14:paraId="5832F9E2" w14:textId="77777777" w:rsidR="00E92812" w:rsidRPr="00031F7A" w:rsidRDefault="00E92812" w:rsidP="00E92812">
      <w:pPr>
        <w:jc w:val="both"/>
        <w:rPr>
          <w:rFonts w:ascii="Calibri" w:hAnsi="Calibri" w:cs="Calibri"/>
        </w:rPr>
      </w:pPr>
    </w:p>
    <w:p w14:paraId="36A92586" w14:textId="77777777" w:rsidR="00E92812" w:rsidRPr="00031F7A" w:rsidRDefault="00E92812" w:rsidP="00E92812">
      <w:pPr>
        <w:jc w:val="both"/>
        <w:rPr>
          <w:rFonts w:ascii="Calibri" w:hAnsi="Calibri" w:cs="Calibri"/>
        </w:rPr>
      </w:pPr>
      <w:r w:rsidRPr="00031F7A">
        <w:rPr>
          <w:rFonts w:ascii="Calibri" w:hAnsi="Calibri" w:cs="Calibri"/>
        </w:rPr>
        <w:t>All visitors are informed of any relevant policies including the Fire safety procedures and Mobile phone and electronic device use policy including the use of smartwatches</w:t>
      </w:r>
      <w:r>
        <w:rPr>
          <w:rFonts w:ascii="Calibri" w:hAnsi="Calibri" w:cs="Calibri"/>
        </w:rPr>
        <w:t xml:space="preserve"> </w:t>
      </w:r>
      <w:r w:rsidRPr="00684106">
        <w:rPr>
          <w:rFonts w:ascii="Calibri" w:hAnsi="Calibri" w:cs="Calibri"/>
          <w:highlight w:val="yellow"/>
        </w:rPr>
        <w:t>and other devices capable of recording or sharing audio and/or images, e.g. smart (camera) glasses</w:t>
      </w:r>
      <w:r w:rsidRPr="00031F7A">
        <w:rPr>
          <w:rFonts w:ascii="Calibri" w:hAnsi="Calibri" w:cs="Calibri"/>
        </w:rPr>
        <w:t xml:space="preserve">.   </w:t>
      </w:r>
    </w:p>
    <w:p w14:paraId="12115807" w14:textId="77777777" w:rsidR="00E92812" w:rsidRPr="00031F7A" w:rsidRDefault="00E92812" w:rsidP="00E92812">
      <w:pPr>
        <w:jc w:val="both"/>
        <w:rPr>
          <w:rFonts w:ascii="Calibri" w:hAnsi="Calibri" w:cs="Calibri"/>
        </w:rPr>
      </w:pPr>
    </w:p>
    <w:p w14:paraId="3E6ACFEC" w14:textId="77777777" w:rsidR="00E92812" w:rsidRPr="00031F7A" w:rsidRDefault="00E92812" w:rsidP="00E92812">
      <w:pPr>
        <w:jc w:val="both"/>
        <w:rPr>
          <w:rFonts w:ascii="Calibri" w:hAnsi="Calibri" w:cs="Calibri"/>
        </w:rPr>
      </w:pPr>
      <w:r w:rsidRPr="00031F7A">
        <w:rPr>
          <w:rFonts w:ascii="Calibri" w:hAnsi="Calibri" w:cs="Calibri"/>
        </w:rPr>
        <w:t xml:space="preserve">We give each visitor a visitor’s badge to wear to identify themselves to staff and parents within the nursery. A member of staff must </w:t>
      </w:r>
      <w:proofErr w:type="gramStart"/>
      <w:r w:rsidRPr="00031F7A">
        <w:rPr>
          <w:rFonts w:ascii="Calibri" w:hAnsi="Calibri" w:cs="Calibri"/>
        </w:rPr>
        <w:t>accompany visitors in the nursery at all times</w:t>
      </w:r>
      <w:proofErr w:type="gramEnd"/>
      <w:r w:rsidRPr="00031F7A">
        <w:rPr>
          <w:rFonts w:ascii="Calibri" w:hAnsi="Calibri" w:cs="Calibri"/>
        </w:rPr>
        <w:t xml:space="preserve"> while in the building; at no time should a visitor be left alone with a child unless under specific circumstances arranged previously with the manager. </w:t>
      </w:r>
    </w:p>
    <w:p w14:paraId="22B7603C" w14:textId="77777777" w:rsidR="00E92812" w:rsidRPr="00031F7A" w:rsidRDefault="00E92812" w:rsidP="00E92812">
      <w:pPr>
        <w:jc w:val="both"/>
        <w:rPr>
          <w:rFonts w:ascii="Calibri" w:hAnsi="Calibri" w:cs="Calibri"/>
        </w:rPr>
      </w:pPr>
    </w:p>
    <w:p w14:paraId="6FF3ACEB" w14:textId="77777777" w:rsidR="00E92812" w:rsidRPr="00031F7A" w:rsidRDefault="00E92812" w:rsidP="00E92812">
      <w:pPr>
        <w:pStyle w:val="H2"/>
        <w:jc w:val="both"/>
        <w:rPr>
          <w:rFonts w:ascii="Calibri" w:hAnsi="Calibri" w:cs="Calibri"/>
        </w:rPr>
      </w:pPr>
      <w:r w:rsidRPr="00031F7A">
        <w:rPr>
          <w:rFonts w:ascii="Calibri" w:hAnsi="Calibri" w:cs="Calibri"/>
        </w:rPr>
        <w:t>Security of premises</w:t>
      </w:r>
    </w:p>
    <w:p w14:paraId="723DAC61" w14:textId="77777777" w:rsidR="00E92812" w:rsidRPr="00031F7A" w:rsidRDefault="00E92812" w:rsidP="00E92812">
      <w:pPr>
        <w:numPr>
          <w:ilvl w:val="0"/>
          <w:numId w:val="9"/>
        </w:numPr>
        <w:jc w:val="both"/>
        <w:rPr>
          <w:rFonts w:ascii="Calibri" w:hAnsi="Calibri" w:cs="Calibri"/>
        </w:rPr>
      </w:pPr>
      <w:r w:rsidRPr="00031F7A">
        <w:rPr>
          <w:rFonts w:ascii="Calibri" w:hAnsi="Calibri" w:cs="Calibri"/>
        </w:rPr>
        <w:t xml:space="preserve">All external doors must be kept </w:t>
      </w:r>
      <w:proofErr w:type="gramStart"/>
      <w:r w:rsidRPr="00031F7A">
        <w:rPr>
          <w:rFonts w:ascii="Calibri" w:hAnsi="Calibri" w:cs="Calibri"/>
        </w:rPr>
        <w:t>locked at all times</w:t>
      </w:r>
      <w:proofErr w:type="gramEnd"/>
      <w:r w:rsidRPr="00031F7A">
        <w:rPr>
          <w:rFonts w:ascii="Calibri" w:hAnsi="Calibri" w:cs="Calibri"/>
        </w:rPr>
        <w:t xml:space="preserve"> and external gates closed. All internal doors and gates must be kept closed to ensure children are not able to leave the nursery unattended</w:t>
      </w:r>
    </w:p>
    <w:p w14:paraId="430AEC91" w14:textId="77777777" w:rsidR="00E92812" w:rsidRPr="00031F7A" w:rsidRDefault="00E92812" w:rsidP="00E92812">
      <w:pPr>
        <w:numPr>
          <w:ilvl w:val="0"/>
          <w:numId w:val="9"/>
        </w:numPr>
        <w:jc w:val="both"/>
        <w:rPr>
          <w:rFonts w:ascii="Calibri" w:hAnsi="Calibri" w:cs="Calibri"/>
        </w:rPr>
      </w:pPr>
      <w:r w:rsidRPr="00031F7A">
        <w:rPr>
          <w:rFonts w:ascii="Calibri" w:hAnsi="Calibri" w:cs="Calibri"/>
        </w:rPr>
        <w:t>Staff, parents, visitors and students are reminded not to hold doors open or allow entry to any person, whether they know this person or not. Staff within the nursery should be the only people allowing external visitors and parents entry to the nursery</w:t>
      </w:r>
      <w:r>
        <w:rPr>
          <w:rFonts w:ascii="Calibri" w:hAnsi="Calibri" w:cs="Calibri"/>
        </w:rPr>
        <w:t>.</w:t>
      </w:r>
    </w:p>
    <w:p w14:paraId="15223CBD" w14:textId="77777777" w:rsidR="00E92812" w:rsidRPr="00031F7A" w:rsidRDefault="00E92812" w:rsidP="00E92812">
      <w:pPr>
        <w:jc w:val="both"/>
        <w:rPr>
          <w:rFonts w:ascii="Calibri" w:hAnsi="Calibri" w:cs="Calibri"/>
        </w:rPr>
      </w:pPr>
    </w:p>
    <w:p w14:paraId="5D80CBC4" w14:textId="77777777" w:rsidR="00E92812" w:rsidRPr="00031F7A" w:rsidRDefault="00E92812" w:rsidP="00E92812">
      <w:pPr>
        <w:jc w:val="both"/>
        <w:rPr>
          <w:rFonts w:ascii="Calibri" w:hAnsi="Calibri" w:cs="Calibri"/>
        </w:rPr>
      </w:pPr>
      <w:r w:rsidRPr="00031F7A">
        <w:rPr>
          <w:rFonts w:ascii="Calibri" w:hAnsi="Calibri" w:cs="Calibri"/>
        </w:rPr>
        <w:t xml:space="preserve">The nursery will under no circumstances tolerate any form of harassment from third parties, including visitors, towards others, including children, staff members and parents. The police may be called in these circumstances. </w:t>
      </w:r>
    </w:p>
    <w:p w14:paraId="31160561" w14:textId="77777777" w:rsidR="00E92812" w:rsidRPr="00031F7A" w:rsidRDefault="00E92812" w:rsidP="00E92812">
      <w:pPr>
        <w:jc w:val="both"/>
        <w:rPr>
          <w:rFonts w:ascii="Calibri" w:hAnsi="Calibri" w:cs="Calibri"/>
        </w:rPr>
      </w:pPr>
    </w:p>
    <w:p w14:paraId="34D938A6" w14:textId="77777777" w:rsidR="00E92812" w:rsidRPr="00031F7A" w:rsidRDefault="00E92812" w:rsidP="00E92812">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E92812" w:rsidRPr="00031F7A" w14:paraId="2A6F3089" w14:textId="77777777" w:rsidTr="00DB54BF">
        <w:trPr>
          <w:jc w:val="center"/>
        </w:trPr>
        <w:tc>
          <w:tcPr>
            <w:tcW w:w="2943" w:type="dxa"/>
            <w:tcBorders>
              <w:top w:val="single" w:sz="4" w:space="0" w:color="000000"/>
            </w:tcBorders>
            <w:vAlign w:val="center"/>
          </w:tcPr>
          <w:p w14:paraId="0C5F0D0D" w14:textId="77777777" w:rsidR="00E92812" w:rsidRPr="00031F7A" w:rsidRDefault="00E92812"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35846FE9" w14:textId="77777777" w:rsidR="00E92812" w:rsidRPr="00031F7A" w:rsidRDefault="00E92812"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34C5FC5C" w14:textId="77777777" w:rsidR="00E92812" w:rsidRPr="00031F7A" w:rsidRDefault="00E92812"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E92812" w:rsidRPr="00031F7A" w14:paraId="43AC26AC" w14:textId="77777777" w:rsidTr="00DB54BF">
        <w:trPr>
          <w:jc w:val="center"/>
        </w:trPr>
        <w:tc>
          <w:tcPr>
            <w:tcW w:w="2943" w:type="dxa"/>
            <w:vAlign w:val="center"/>
          </w:tcPr>
          <w:p w14:paraId="06A5CCD1" w14:textId="75D5FCE3" w:rsidR="00E92812" w:rsidRPr="00031F7A" w:rsidRDefault="00975550" w:rsidP="00DB54BF">
            <w:pPr>
              <w:jc w:val="both"/>
              <w:rPr>
                <w:rFonts w:ascii="Calibri" w:eastAsia="Calibri" w:hAnsi="Calibri" w:cs="Calibri"/>
                <w:sz w:val="22"/>
                <w:szCs w:val="22"/>
              </w:rPr>
            </w:pPr>
            <w:r>
              <w:rPr>
                <w:rFonts w:ascii="Calibri" w:eastAsia="Arial" w:hAnsi="Calibri" w:cs="Calibri"/>
                <w:i/>
                <w:sz w:val="20"/>
                <w:szCs w:val="20"/>
              </w:rPr>
              <w:t>29</w:t>
            </w:r>
            <w:r w:rsidRPr="00975550">
              <w:rPr>
                <w:rFonts w:ascii="Calibri" w:eastAsia="Arial" w:hAnsi="Calibri" w:cs="Calibri"/>
                <w:i/>
                <w:sz w:val="20"/>
                <w:szCs w:val="20"/>
                <w:vertAlign w:val="superscript"/>
              </w:rPr>
              <w:t>th</w:t>
            </w:r>
            <w:r>
              <w:rPr>
                <w:rFonts w:ascii="Calibri" w:eastAsia="Arial" w:hAnsi="Calibri" w:cs="Calibri"/>
                <w:i/>
                <w:sz w:val="20"/>
                <w:szCs w:val="20"/>
              </w:rPr>
              <w:t xml:space="preserve"> July 2025</w:t>
            </w:r>
          </w:p>
        </w:tc>
        <w:tc>
          <w:tcPr>
            <w:tcW w:w="3408" w:type="dxa"/>
          </w:tcPr>
          <w:p w14:paraId="21AF279F" w14:textId="74258333" w:rsidR="00E92812" w:rsidRPr="00975550" w:rsidRDefault="00975550" w:rsidP="00DB54BF">
            <w:pPr>
              <w:jc w:val="both"/>
              <w:rPr>
                <w:rFonts w:ascii="Baguet Script" w:eastAsia="Calibri" w:hAnsi="Baguet Script" w:cs="Calibri"/>
                <w:sz w:val="22"/>
                <w:szCs w:val="22"/>
              </w:rPr>
            </w:pPr>
            <w:proofErr w:type="spellStart"/>
            <w:r w:rsidRPr="00975550">
              <w:rPr>
                <w:rFonts w:ascii="Baguet Script" w:eastAsia="Calibri" w:hAnsi="Baguet Script" w:cs="Calibri"/>
                <w:sz w:val="22"/>
                <w:szCs w:val="22"/>
              </w:rPr>
              <w:t>D.Lendrum</w:t>
            </w:r>
            <w:proofErr w:type="spellEnd"/>
          </w:p>
        </w:tc>
        <w:tc>
          <w:tcPr>
            <w:tcW w:w="2754" w:type="dxa"/>
          </w:tcPr>
          <w:p w14:paraId="578FD35B" w14:textId="15D7195B" w:rsidR="00E92812" w:rsidRPr="00031F7A" w:rsidRDefault="00975550" w:rsidP="00DB54BF">
            <w:pPr>
              <w:jc w:val="both"/>
              <w:rPr>
                <w:rFonts w:ascii="Calibri" w:eastAsia="Calibri" w:hAnsi="Calibri" w:cs="Calibri"/>
                <w:sz w:val="22"/>
                <w:szCs w:val="22"/>
              </w:rPr>
            </w:pPr>
            <w:r>
              <w:rPr>
                <w:rFonts w:ascii="Calibri" w:eastAsia="Arial" w:hAnsi="Calibri" w:cs="Calibri"/>
                <w:i/>
                <w:sz w:val="20"/>
                <w:szCs w:val="20"/>
              </w:rPr>
              <w:t>July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89926" w14:textId="77777777" w:rsidR="00AD7C80" w:rsidRDefault="00AD7C80" w:rsidP="007A3117">
      <w:r>
        <w:separator/>
      </w:r>
    </w:p>
  </w:endnote>
  <w:endnote w:type="continuationSeparator" w:id="0">
    <w:p w14:paraId="2A749024" w14:textId="77777777" w:rsidR="00AD7C80" w:rsidRDefault="00AD7C80"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A520F9C" w:rsidR="007A3117" w:rsidRPr="007A3117" w:rsidRDefault="007A3117">
        <w:pPr>
          <w:pStyle w:val="Footer"/>
          <w:jc w:val="right"/>
          <w:rPr>
            <w:rFonts w:asciiTheme="minorHAnsi" w:hAnsiTheme="minorHAnsi" w:cstheme="minorHAnsi"/>
          </w:rPr>
        </w:pPr>
        <w:r w:rsidRPr="007A3117">
          <w:rPr>
            <w:noProof/>
          </w:rPr>
          <mc:AlternateContent>
            <mc:Choice Requires="wps">
              <w:drawing>
                <wp:anchor distT="45720" distB="45720" distL="114300" distR="114300" simplePos="0" relativeHeight="251657216" behindDoc="0" locked="0" layoutInCell="1" allowOverlap="1" wp14:anchorId="0EB3DF83" wp14:editId="08054425">
                  <wp:simplePos x="0" y="0"/>
                  <wp:positionH relativeFrom="margin">
                    <wp:align>left</wp:align>
                  </wp:positionH>
                  <wp:positionV relativeFrom="paragraph">
                    <wp:posOffset>10795</wp:posOffset>
                  </wp:positionV>
                  <wp:extent cx="5288280" cy="297180"/>
                  <wp:effectExtent l="0" t="0" r="7620" b="76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280" cy="297180"/>
                          </a:xfrm>
                          <a:prstGeom prst="rect">
                            <a:avLst/>
                          </a:prstGeom>
                          <a:solidFill>
                            <a:srgbClr val="FFFFFF"/>
                          </a:solidFill>
                          <a:ln w="9525">
                            <a:noFill/>
                            <a:miter lim="800000"/>
                            <a:headEnd/>
                            <a:tailEnd/>
                          </a:ln>
                        </wps:spPr>
                        <wps:txbx>
                          <w:txbxContent>
                            <w:p w14:paraId="6F0BEBE2" w14:textId="77777777" w:rsidR="003961D6" w:rsidRPr="00172A60" w:rsidRDefault="003961D6" w:rsidP="003961D6">
                              <w:pPr>
                                <w:pStyle w:val="Footer"/>
                                <w:rPr>
                                  <w:rFonts w:ascii="Calibri" w:hAnsi="Calibri"/>
                                </w:rPr>
                              </w:pPr>
                              <w:r w:rsidRPr="00172A60">
                                <w:rPr>
                                  <w:rFonts w:ascii="Calibri" w:hAnsi="Calibri"/>
                                </w:rPr>
                                <w:t xml:space="preserve">Your essential guide to policies and procedures – </w:t>
                              </w:r>
                              <w:r w:rsidRPr="003B450F">
                                <w:rPr>
                                  <w:rFonts w:ascii="Calibri" w:hAnsi="Calibri"/>
                                </w:rPr>
                                <w:t xml:space="preserve">England </w:t>
                              </w:r>
                              <w:r w:rsidRPr="003B450F">
                                <w:rPr>
                                  <w:rFonts w:ascii="Calibri" w:hAnsi="Calibri"/>
                                  <w:highlight w:val="yellow"/>
                                </w:rPr>
                                <w:t>V0.</w:t>
                              </w:r>
                              <w:r>
                                <w:rPr>
                                  <w:rFonts w:ascii="Calibri" w:hAnsi="Calibri"/>
                                </w:rPr>
                                <w:t>7</w:t>
                              </w:r>
                              <w:r w:rsidRPr="003B450F">
                                <w:rPr>
                                  <w:rFonts w:ascii="Calibri" w:hAnsi="Calibri"/>
                                </w:rPr>
                                <w:t xml:space="preserve"> – </w:t>
                              </w:r>
                              <w:r>
                                <w:rPr>
                                  <w:rFonts w:ascii="Calibri" w:hAnsi="Calibri"/>
                                </w:rPr>
                                <w:t>January 2025</w:t>
                              </w:r>
                            </w:p>
                            <w:p w14:paraId="2535ECD7" w14:textId="77777777" w:rsidR="007A3117" w:rsidRDefault="007A3117" w:rsidP="007A31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B3DF83" id="_x0000_t202" coordsize="21600,21600" o:spt="202" path="m,l,21600r21600,l21600,xe">
                  <v:stroke joinstyle="miter"/>
                  <v:path gradientshapeok="t" o:connecttype="rect"/>
                </v:shapetype>
                <v:shape id="Text Box 2" o:spid="_x0000_s1026" type="#_x0000_t202" style="position:absolute;left:0;text-align:left;margin-left:0;margin-top:.85pt;width:416.4pt;height:23.4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" stroked="f">
                  <v:textbox>
                    <w:txbxContent>
                      <w:p w14:paraId="6F0BEBE2" w14:textId="77777777" w:rsidR="003961D6" w:rsidRPr="00172A60" w:rsidRDefault="003961D6" w:rsidP="003961D6">
                        <w:pPr>
                          <w:pStyle w:val="Footer"/>
                          <w:rPr>
                            <w:rFonts w:ascii="Calibri" w:hAnsi="Calibri"/>
                          </w:rPr>
                        </w:pPr>
                        <w:r w:rsidRPr="00172A60">
                          <w:rPr>
                            <w:rFonts w:ascii="Calibri" w:hAnsi="Calibri"/>
                          </w:rPr>
                          <w:t xml:space="preserve">Your essential guide to policies and procedures – </w:t>
                        </w:r>
                        <w:r w:rsidRPr="003B450F">
                          <w:rPr>
                            <w:rFonts w:ascii="Calibri" w:hAnsi="Calibri"/>
                          </w:rPr>
                          <w:t xml:space="preserve">England </w:t>
                        </w:r>
                        <w:r w:rsidRPr="003B450F">
                          <w:rPr>
                            <w:rFonts w:ascii="Calibri" w:hAnsi="Calibri"/>
                            <w:highlight w:val="yellow"/>
                          </w:rPr>
                          <w:t>V0.</w:t>
                        </w:r>
                        <w:r>
                          <w:rPr>
                            <w:rFonts w:ascii="Calibri" w:hAnsi="Calibri"/>
                          </w:rPr>
                          <w:t>7</w:t>
                        </w:r>
                        <w:r w:rsidRPr="003B450F">
                          <w:rPr>
                            <w:rFonts w:ascii="Calibri" w:hAnsi="Calibri"/>
                          </w:rPr>
                          <w:t xml:space="preserve"> – </w:t>
                        </w:r>
                        <w:r>
                          <w:rPr>
                            <w:rFonts w:ascii="Calibri" w:hAnsi="Calibri"/>
                          </w:rPr>
                          <w:t>January 2025</w:t>
                        </w:r>
                      </w:p>
                      <w:p w14:paraId="2535ECD7" w14:textId="77777777" w:rsidR="007A3117" w:rsidRDefault="007A3117" w:rsidP="007A3117"/>
                    </w:txbxContent>
                  </v:textbox>
                  <w10:wrap type="square" anchorx="margin"/>
                </v:shape>
              </w:pict>
            </mc:Fallback>
          </mc:AlternateContent>
        </w: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BAADC" w14:textId="77777777" w:rsidR="00AD7C80" w:rsidRDefault="00AD7C80" w:rsidP="007A3117">
      <w:r>
        <w:separator/>
      </w:r>
    </w:p>
  </w:footnote>
  <w:footnote w:type="continuationSeparator" w:id="0">
    <w:p w14:paraId="1650A483" w14:textId="77777777" w:rsidR="00AD7C80" w:rsidRDefault="00AD7C80"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CC24DD"/>
    <w:multiLevelType w:val="hybridMultilevel"/>
    <w:tmpl w:val="BF629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2"/>
  </w:num>
  <w:num w:numId="3" w16cid:durableId="202791712">
    <w:abstractNumId w:val="0"/>
  </w:num>
  <w:num w:numId="4" w16cid:durableId="627320785">
    <w:abstractNumId w:val="6"/>
  </w:num>
  <w:num w:numId="5" w16cid:durableId="1238898450">
    <w:abstractNumId w:val="4"/>
  </w:num>
  <w:num w:numId="6" w16cid:durableId="1130050178">
    <w:abstractNumId w:val="1"/>
  </w:num>
  <w:num w:numId="7" w16cid:durableId="4795013">
    <w:abstractNumId w:val="7"/>
  </w:num>
  <w:num w:numId="8" w16cid:durableId="16582293">
    <w:abstractNumId w:val="5"/>
  </w:num>
  <w:num w:numId="9" w16cid:durableId="50863676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50BB7"/>
    <w:rsid w:val="002E2EA5"/>
    <w:rsid w:val="00312699"/>
    <w:rsid w:val="003161E6"/>
    <w:rsid w:val="00317966"/>
    <w:rsid w:val="0032647D"/>
    <w:rsid w:val="003331DB"/>
    <w:rsid w:val="00334823"/>
    <w:rsid w:val="003471A6"/>
    <w:rsid w:val="00364048"/>
    <w:rsid w:val="00395694"/>
    <w:rsid w:val="003961D6"/>
    <w:rsid w:val="003A4BF5"/>
    <w:rsid w:val="00465665"/>
    <w:rsid w:val="004A31F3"/>
    <w:rsid w:val="004B398A"/>
    <w:rsid w:val="004B4CC3"/>
    <w:rsid w:val="004C2485"/>
    <w:rsid w:val="004E19A2"/>
    <w:rsid w:val="004F1E56"/>
    <w:rsid w:val="005D5D3B"/>
    <w:rsid w:val="00604E3E"/>
    <w:rsid w:val="006208D0"/>
    <w:rsid w:val="00626A40"/>
    <w:rsid w:val="00636838"/>
    <w:rsid w:val="00660ED8"/>
    <w:rsid w:val="00700A28"/>
    <w:rsid w:val="00730F75"/>
    <w:rsid w:val="0077475C"/>
    <w:rsid w:val="0078206F"/>
    <w:rsid w:val="007A3117"/>
    <w:rsid w:val="00827029"/>
    <w:rsid w:val="00975550"/>
    <w:rsid w:val="009B30E1"/>
    <w:rsid w:val="009D6487"/>
    <w:rsid w:val="00AC36ED"/>
    <w:rsid w:val="00AD7C80"/>
    <w:rsid w:val="00C128FC"/>
    <w:rsid w:val="00C21D30"/>
    <w:rsid w:val="00C821B8"/>
    <w:rsid w:val="00CF1B0F"/>
    <w:rsid w:val="00DB04B4"/>
    <w:rsid w:val="00E20AD2"/>
    <w:rsid w:val="00E52AD1"/>
    <w:rsid w:val="00E92812"/>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F7AB29-C0C7-433C-B991-334475B5D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330</Words>
  <Characters>1886</Characters>
  <Application>Microsoft Office Word</Application>
  <DocSecurity>0</DocSecurity>
  <Lines>15</Lines>
  <Paragraphs>4</Paragraphs>
  <ScaleCrop>false</ScaleCrop>
  <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2025-07-29T10:26:00Z</dcterms:created>
  <dcterms:modified xsi:type="dcterms:W3CDTF">2025-07-29T10:26:00Z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